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61" w:rsidRPr="00874883" w:rsidRDefault="00874883" w:rsidP="0040775A">
      <w:pPr>
        <w:spacing w:before="100" w:beforeAutospacing="1" w:after="100" w:afterAutospacing="1" w:line="240" w:lineRule="auto"/>
        <w:jc w:val="center"/>
        <w:rPr>
          <w:rFonts w:ascii="Arial Black" w:eastAsia="Times New Roman" w:hAnsi="Arial Black" w:cs="Times New Roman"/>
          <w:b/>
          <w:bCs/>
          <w:color w:val="C00000"/>
          <w:sz w:val="44"/>
          <w:szCs w:val="44"/>
          <w:u w:val="single"/>
          <w:lang w:eastAsia="ru-RU"/>
        </w:rPr>
      </w:pPr>
      <w:r>
        <w:rPr>
          <w:noProof/>
          <w:lang w:eastAsia="ru-RU"/>
        </w:rPr>
        <w:drawing>
          <wp:inline distT="0" distB="0" distL="0" distR="0">
            <wp:extent cx="4943475" cy="2997383"/>
            <wp:effectExtent l="19050" t="0" r="9525" b="0"/>
            <wp:docPr id="1" name="Рисунок 1" descr="https://im0-tub-ru.yandex.net/i?id=f8a4bf32cb7a4b90e8b3b8d4c1398fe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8a4bf32cb7a4b90e8b3b8d4c1398fee-l&amp;n=13"/>
                    <pic:cNvPicPr>
                      <a:picLocks noChangeAspect="1" noChangeArrowheads="1"/>
                    </pic:cNvPicPr>
                  </pic:nvPicPr>
                  <pic:blipFill>
                    <a:blip r:embed="rId4" cstate="print"/>
                    <a:srcRect/>
                    <a:stretch>
                      <a:fillRect/>
                    </a:stretch>
                  </pic:blipFill>
                  <pic:spPr bwMode="auto">
                    <a:xfrm>
                      <a:off x="0" y="0"/>
                      <a:ext cx="4947674" cy="2999929"/>
                    </a:xfrm>
                    <a:prstGeom prst="rect">
                      <a:avLst/>
                    </a:prstGeom>
                    <a:noFill/>
                    <a:ln w="9525">
                      <a:noFill/>
                      <a:miter lim="800000"/>
                      <a:headEnd/>
                      <a:tailEnd/>
                    </a:ln>
                  </pic:spPr>
                </pic:pic>
              </a:graphicData>
            </a:graphic>
          </wp:inline>
        </w:drawing>
      </w:r>
      <w:r w:rsidR="00360861" w:rsidRPr="00874883">
        <w:rPr>
          <w:rFonts w:ascii="Arial Black" w:eastAsia="Times New Roman" w:hAnsi="Arial Black" w:cs="Times New Roman"/>
          <w:b/>
          <w:bCs/>
          <w:color w:val="C00000"/>
          <w:sz w:val="44"/>
          <w:szCs w:val="44"/>
          <w:u w:val="single"/>
          <w:lang w:eastAsia="ru-RU"/>
        </w:rPr>
        <w:t>Осторожно – открытое окно и дети!</w:t>
      </w:r>
    </w:p>
    <w:p w:rsidR="00874883" w:rsidRDefault="00083F04" w:rsidP="00874883">
      <w:pPr>
        <w:spacing w:after="0" w:line="240" w:lineRule="auto"/>
        <w:ind w:left="-851" w:right="-284" w:firstLine="851"/>
        <w:jc w:val="both"/>
        <w:rPr>
          <w:rFonts w:ascii="Times New Roman" w:eastAsia="Times New Roman" w:hAnsi="Times New Roman" w:cs="Times New Roman"/>
          <w:sz w:val="24"/>
          <w:szCs w:val="24"/>
          <w:lang w:eastAsia="ru-RU"/>
        </w:rPr>
      </w:pPr>
      <w:r w:rsidRPr="0040775A">
        <w:rPr>
          <w:rFonts w:ascii="Times New Roman" w:eastAsia="Times New Roman" w:hAnsi="Times New Roman" w:cs="Times New Roman"/>
          <w:sz w:val="28"/>
          <w:szCs w:val="28"/>
          <w:lang w:eastAsia="ru-RU"/>
        </w:rPr>
        <w:t> </w:t>
      </w:r>
      <w:r w:rsidR="00360861" w:rsidRPr="00874883">
        <w:rPr>
          <w:rFonts w:ascii="Times New Roman" w:eastAsia="Times New Roman" w:hAnsi="Times New Roman" w:cs="Times New Roman"/>
          <w:sz w:val="24"/>
          <w:szCs w:val="24"/>
          <w:lang w:eastAsia="ru-RU"/>
        </w:rPr>
        <w:t>Новый сезон открытых окон принес уже свою печальную статистику...</w:t>
      </w:r>
      <w:r w:rsidR="00360861" w:rsidRPr="00874883">
        <w:rPr>
          <w:rFonts w:ascii="Times New Roman" w:eastAsia="Times New Roman" w:hAnsi="Times New Roman" w:cs="Times New Roman"/>
          <w:sz w:val="24"/>
          <w:szCs w:val="24"/>
          <w:lang w:eastAsia="ru-RU"/>
        </w:rPr>
        <w:br/>
        <w:t>количество случаев выпадения детей из окон растет...</w:t>
      </w:r>
      <w:r w:rsidR="0040775A" w:rsidRPr="00874883">
        <w:rPr>
          <w:rFonts w:ascii="Times New Roman" w:eastAsia="Times New Roman" w:hAnsi="Times New Roman" w:cs="Times New Roman"/>
          <w:sz w:val="24"/>
          <w:szCs w:val="24"/>
          <w:lang w:eastAsia="ru-RU"/>
        </w:rPr>
        <w:t>   У</w:t>
      </w:r>
      <w:r w:rsidR="00360861" w:rsidRPr="00874883">
        <w:rPr>
          <w:rFonts w:ascii="Times New Roman" w:eastAsia="Times New Roman" w:hAnsi="Times New Roman" w:cs="Times New Roman"/>
          <w:sz w:val="24"/>
          <w:szCs w:val="24"/>
          <w:lang w:eastAsia="ru-RU"/>
        </w:rPr>
        <w:t>частились случаи, когда маленькие дети, оставшись без надзора родителей, выпадали из открытых окон многоэтажных домов.</w:t>
      </w:r>
      <w:r w:rsidR="0014636E" w:rsidRPr="00874883">
        <w:rPr>
          <w:rFonts w:ascii="Times New Roman" w:eastAsia="Times New Roman" w:hAnsi="Times New Roman" w:cs="Times New Roman"/>
          <w:sz w:val="24"/>
          <w:szCs w:val="24"/>
          <w:lang w:eastAsia="ru-RU"/>
        </w:rPr>
        <w:t xml:space="preserve"> </w:t>
      </w:r>
      <w:r w:rsidR="0040775A" w:rsidRPr="00874883">
        <w:rPr>
          <w:rFonts w:ascii="Times New Roman" w:eastAsia="Times New Roman" w:hAnsi="Times New Roman" w:cs="Times New Roman"/>
          <w:sz w:val="24"/>
          <w:szCs w:val="24"/>
          <w:lang w:eastAsia="ru-RU"/>
        </w:rPr>
        <w:t xml:space="preserve"> </w:t>
      </w:r>
      <w:r w:rsidR="0014636E" w:rsidRPr="00874883">
        <w:rPr>
          <w:rFonts w:ascii="Times New Roman" w:eastAsia="Times New Roman" w:hAnsi="Times New Roman" w:cs="Times New Roman"/>
          <w:sz w:val="24"/>
          <w:szCs w:val="24"/>
          <w:lang w:eastAsia="ru-RU"/>
        </w:rPr>
        <w:t>Каждый год такие случаи происходят и в  г</w:t>
      </w:r>
      <w:r w:rsidR="0040775A" w:rsidRPr="00874883">
        <w:rPr>
          <w:rFonts w:ascii="Times New Roman" w:eastAsia="Times New Roman" w:hAnsi="Times New Roman" w:cs="Times New Roman"/>
          <w:sz w:val="24"/>
          <w:szCs w:val="24"/>
          <w:lang w:eastAsia="ru-RU"/>
        </w:rPr>
        <w:t xml:space="preserve">ороде </w:t>
      </w:r>
      <w:r w:rsidR="0014636E" w:rsidRPr="00874883">
        <w:rPr>
          <w:rFonts w:ascii="Times New Roman" w:eastAsia="Times New Roman" w:hAnsi="Times New Roman" w:cs="Times New Roman"/>
          <w:sz w:val="24"/>
          <w:szCs w:val="24"/>
          <w:lang w:eastAsia="ru-RU"/>
        </w:rPr>
        <w:t>Лобня</w:t>
      </w:r>
      <w:r w:rsidR="00874883">
        <w:rPr>
          <w:rFonts w:ascii="Times New Roman" w:eastAsia="Times New Roman" w:hAnsi="Times New Roman" w:cs="Times New Roman"/>
          <w:sz w:val="24"/>
          <w:szCs w:val="24"/>
          <w:lang w:eastAsia="ru-RU"/>
        </w:rPr>
        <w:t xml:space="preserve">. </w:t>
      </w:r>
    </w:p>
    <w:p w:rsidR="00874883" w:rsidRDefault="00874883" w:rsidP="00874883">
      <w:pPr>
        <w:spacing w:after="0" w:line="240" w:lineRule="auto"/>
        <w:ind w:left="-851"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E72B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все</w:t>
      </w:r>
      <w:r w:rsidR="00360861" w:rsidRPr="00874883">
        <w:rPr>
          <w:rFonts w:ascii="Times New Roman" w:eastAsia="Times New Roman" w:hAnsi="Times New Roman" w:cs="Times New Roman"/>
          <w:sz w:val="24"/>
          <w:szCs w:val="24"/>
          <w:lang w:eastAsia="ru-RU"/>
        </w:rPr>
        <w:t xml:space="preserve">х случаях падения дети самостоятельно забирались на подоконник, используя в качестве подставки различные предметы мебели, стоящие рядом с </w:t>
      </w:r>
      <w:bookmarkStart w:id="0" w:name="_GoBack"/>
      <w:bookmarkEnd w:id="0"/>
      <w:r w:rsidR="00360861" w:rsidRPr="00874883">
        <w:rPr>
          <w:rFonts w:ascii="Times New Roman" w:eastAsia="Times New Roman" w:hAnsi="Times New Roman" w:cs="Times New Roman"/>
          <w:sz w:val="24"/>
          <w:szCs w:val="24"/>
          <w:lang w:eastAsia="ru-RU"/>
        </w:rPr>
        <w:t>подоконником, и, опираясь на противомоскитную сетку, выпадали из окна вместе с ней. При этом</w:t>
      </w:r>
      <w:proofErr w:type="gramStart"/>
      <w:r w:rsidR="00360861" w:rsidRPr="00874883">
        <w:rPr>
          <w:rFonts w:ascii="Times New Roman" w:eastAsia="Times New Roman" w:hAnsi="Times New Roman" w:cs="Times New Roman"/>
          <w:sz w:val="24"/>
          <w:szCs w:val="24"/>
          <w:lang w:eastAsia="ru-RU"/>
        </w:rPr>
        <w:t>,</w:t>
      </w:r>
      <w:proofErr w:type="gramEnd"/>
      <w:r w:rsidR="00360861" w:rsidRPr="00874883">
        <w:rPr>
          <w:rFonts w:ascii="Times New Roman" w:eastAsia="Times New Roman" w:hAnsi="Times New Roman" w:cs="Times New Roman"/>
          <w:sz w:val="24"/>
          <w:szCs w:val="24"/>
          <w:lang w:eastAsia="ru-RU"/>
        </w:rPr>
        <w:t xml:space="preserve"> подавляющее большинство падений обусловлено рядом обстоятельств:</w:t>
      </w:r>
    </w:p>
    <w:p w:rsidR="00360861" w:rsidRPr="00874883" w:rsidRDefault="00360861" w:rsidP="00874883">
      <w:pPr>
        <w:spacing w:after="0" w:line="240" w:lineRule="auto"/>
        <w:ind w:left="-851" w:right="-284" w:firstLine="851"/>
        <w:jc w:val="both"/>
        <w:rPr>
          <w:rFonts w:ascii="Times New Roman" w:eastAsia="Times New Roman" w:hAnsi="Times New Roman" w:cs="Times New Roman"/>
          <w:sz w:val="24"/>
          <w:szCs w:val="24"/>
          <w:lang w:eastAsia="ru-RU"/>
        </w:rPr>
      </w:pPr>
      <w:r w:rsidRPr="00874883">
        <w:rPr>
          <w:rFonts w:ascii="Times New Roman" w:eastAsia="Times New Roman" w:hAnsi="Times New Roman" w:cs="Times New Roman"/>
          <w:sz w:val="24"/>
          <w:szCs w:val="24"/>
          <w:lang w:eastAsia="ru-RU"/>
        </w:rPr>
        <w:t>- временной утратой контроля взрослыми над поведением детей, вызванной бытовыми потребностями семьи;</w:t>
      </w:r>
    </w:p>
    <w:p w:rsidR="00360861" w:rsidRPr="00874883" w:rsidRDefault="00360861" w:rsidP="00874883">
      <w:pPr>
        <w:spacing w:after="0" w:line="240" w:lineRule="auto"/>
        <w:ind w:left="-851" w:right="-284" w:firstLine="851"/>
        <w:jc w:val="both"/>
        <w:rPr>
          <w:rFonts w:ascii="Times New Roman" w:eastAsia="Times New Roman" w:hAnsi="Times New Roman" w:cs="Times New Roman"/>
          <w:sz w:val="24"/>
          <w:szCs w:val="24"/>
          <w:lang w:eastAsia="ru-RU"/>
        </w:rPr>
      </w:pPr>
      <w:r w:rsidRPr="00874883">
        <w:rPr>
          <w:rFonts w:ascii="Times New Roman" w:eastAsia="Times New Roman" w:hAnsi="Times New Roman" w:cs="Times New Roman"/>
          <w:sz w:val="24"/>
          <w:szCs w:val="24"/>
          <w:lang w:eastAsia="ru-RU"/>
        </w:rPr>
        <w:t>- рассеянностью родных и близких, забывающих закрывать окна на период их отсутствия;</w:t>
      </w:r>
    </w:p>
    <w:p w:rsidR="00360861" w:rsidRPr="00874883" w:rsidRDefault="00874883" w:rsidP="00874883">
      <w:pPr>
        <w:spacing w:after="0" w:line="240" w:lineRule="auto"/>
        <w:ind w:left="-851" w:righ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861" w:rsidRPr="00874883">
        <w:rPr>
          <w:rFonts w:ascii="Times New Roman" w:eastAsia="Times New Roman" w:hAnsi="Times New Roman" w:cs="Times New Roman"/>
          <w:sz w:val="24"/>
          <w:szCs w:val="24"/>
          <w:lang w:eastAsia="ru-RU"/>
        </w:rPr>
        <w:t>неправильной расстановкой мебели в квартирах, дающей возможность детям самостоятельно забираться на подоконники;</w:t>
      </w:r>
    </w:p>
    <w:p w:rsidR="00874883" w:rsidRDefault="00360861" w:rsidP="00874883">
      <w:pPr>
        <w:spacing w:after="0" w:line="240" w:lineRule="auto"/>
        <w:ind w:left="-851" w:right="-284" w:firstLine="851"/>
        <w:jc w:val="both"/>
        <w:rPr>
          <w:rFonts w:ascii="Times New Roman" w:eastAsia="Times New Roman" w:hAnsi="Times New Roman" w:cs="Times New Roman"/>
          <w:sz w:val="24"/>
          <w:szCs w:val="24"/>
          <w:lang w:eastAsia="ru-RU"/>
        </w:rPr>
      </w:pPr>
      <w:r w:rsidRPr="00874883">
        <w:rPr>
          <w:rFonts w:ascii="Times New Roman" w:eastAsia="Times New Roman" w:hAnsi="Times New Roman" w:cs="Times New Roman"/>
          <w:sz w:val="24"/>
          <w:szCs w:val="24"/>
          <w:lang w:eastAsia="ru-RU"/>
        </w:rPr>
        <w:t>- наличие на окнах противомоскитных сеток, создающи</w:t>
      </w:r>
      <w:r w:rsidR="0040775A" w:rsidRPr="00874883">
        <w:rPr>
          <w:rFonts w:ascii="Times New Roman" w:eastAsia="Times New Roman" w:hAnsi="Times New Roman" w:cs="Times New Roman"/>
          <w:sz w:val="24"/>
          <w:szCs w:val="24"/>
          <w:lang w:eastAsia="ru-RU"/>
        </w:rPr>
        <w:t>х мнимую иллюзию закрытого окна.</w:t>
      </w:r>
      <w:r w:rsidR="00083F04" w:rsidRPr="00874883">
        <w:rPr>
          <w:rFonts w:ascii="Times New Roman" w:eastAsia="Times New Roman" w:hAnsi="Times New Roman" w:cs="Times New Roman"/>
          <w:sz w:val="24"/>
          <w:szCs w:val="24"/>
          <w:lang w:eastAsia="ru-RU"/>
        </w:rPr>
        <w:t xml:space="preserve">  </w:t>
      </w:r>
      <w:r w:rsidR="0040775A" w:rsidRPr="00874883">
        <w:rPr>
          <w:rFonts w:ascii="Times New Roman" w:eastAsia="Times New Roman" w:hAnsi="Times New Roman" w:cs="Times New Roman"/>
          <w:sz w:val="24"/>
          <w:szCs w:val="24"/>
          <w:lang w:eastAsia="ru-RU"/>
        </w:rPr>
        <w:t xml:space="preserve">          </w:t>
      </w:r>
      <w:r w:rsidRPr="00874883">
        <w:rPr>
          <w:rFonts w:ascii="Times New Roman" w:eastAsia="Times New Roman" w:hAnsi="Times New Roman" w:cs="Times New Roman"/>
          <w:sz w:val="24"/>
          <w:szCs w:val="24"/>
          <w:lang w:eastAsia="ru-RU"/>
        </w:rPr>
        <w:t xml:space="preserve">Как </w:t>
      </w:r>
      <w:proofErr w:type="gramStart"/>
      <w:r w:rsidRPr="00874883">
        <w:rPr>
          <w:rFonts w:ascii="Times New Roman" w:eastAsia="Times New Roman" w:hAnsi="Times New Roman" w:cs="Times New Roman"/>
          <w:sz w:val="24"/>
          <w:szCs w:val="24"/>
          <w:lang w:eastAsia="ru-RU"/>
        </w:rPr>
        <w:t>следует из объяснений родителей… именно наличие противомоскитных сеток на окнах ошибочно воспринималось</w:t>
      </w:r>
      <w:proofErr w:type="gramEnd"/>
      <w:r w:rsidRPr="00874883">
        <w:rPr>
          <w:rFonts w:ascii="Times New Roman" w:eastAsia="Times New Roman" w:hAnsi="Times New Roman" w:cs="Times New Roman"/>
          <w:sz w:val="24"/>
          <w:szCs w:val="24"/>
          <w:lang w:eastAsia="ru-RU"/>
        </w:rPr>
        <w:t xml:space="preserve"> родителями как безопасное обстоятельство, средство, способное воспрепятствовать падению детей на улицу.</w:t>
      </w:r>
    </w:p>
    <w:p w:rsidR="00AE72B8" w:rsidRDefault="00360861" w:rsidP="00AE72B8">
      <w:pPr>
        <w:spacing w:after="0" w:line="240" w:lineRule="auto"/>
        <w:ind w:left="-851" w:right="-284" w:firstLine="851"/>
        <w:jc w:val="center"/>
        <w:rPr>
          <w:rFonts w:ascii="Arial Black" w:eastAsia="Times New Roman" w:hAnsi="Arial Black" w:cs="Times New Roman"/>
          <w:b/>
          <w:bCs/>
          <w:color w:val="C00000"/>
          <w:sz w:val="32"/>
          <w:szCs w:val="32"/>
          <w:u w:val="single"/>
          <w:lang w:eastAsia="ru-RU"/>
        </w:rPr>
      </w:pPr>
      <w:r w:rsidRPr="00874883">
        <w:rPr>
          <w:rFonts w:ascii="Arial Black" w:eastAsia="Times New Roman" w:hAnsi="Arial Black" w:cs="Times New Roman"/>
          <w:b/>
          <w:bCs/>
          <w:color w:val="C00000"/>
          <w:sz w:val="32"/>
          <w:szCs w:val="32"/>
          <w:u w:val="single"/>
          <w:lang w:eastAsia="ru-RU"/>
        </w:rPr>
        <w:t>Уважаемые взрослые!</w:t>
      </w:r>
    </w:p>
    <w:p w:rsidR="00360861" w:rsidRPr="00874883" w:rsidRDefault="0040775A" w:rsidP="00AE72B8">
      <w:pPr>
        <w:spacing w:after="0" w:line="240" w:lineRule="auto"/>
        <w:ind w:left="-851" w:right="-284" w:firstLine="851"/>
        <w:jc w:val="both"/>
        <w:rPr>
          <w:rFonts w:ascii="Arial Black" w:eastAsia="Times New Roman" w:hAnsi="Arial Black" w:cs="Times New Roman"/>
          <w:b/>
          <w:color w:val="C00000"/>
          <w:sz w:val="24"/>
          <w:szCs w:val="24"/>
          <w:u w:val="single"/>
          <w:lang w:eastAsia="ru-RU"/>
        </w:rPr>
      </w:pPr>
      <w:r w:rsidRPr="00874883">
        <w:rPr>
          <w:rFonts w:ascii="Arial Black" w:eastAsia="Times New Roman" w:hAnsi="Arial Black" w:cs="Times New Roman"/>
          <w:color w:val="C00000"/>
          <w:sz w:val="24"/>
          <w:szCs w:val="24"/>
          <w:u w:val="single"/>
          <w:lang w:eastAsia="ru-RU"/>
        </w:rPr>
        <w:t xml:space="preserve">            </w:t>
      </w:r>
      <w:r w:rsidR="00360861" w:rsidRPr="00874883">
        <w:rPr>
          <w:rFonts w:ascii="Arial Black" w:eastAsia="Times New Roman" w:hAnsi="Arial Black" w:cs="Times New Roman"/>
          <w:b/>
          <w:color w:val="C00000"/>
          <w:sz w:val="24"/>
          <w:szCs w:val="24"/>
          <w:u w:val="single"/>
          <w:lang w:eastAsia="ru-RU"/>
        </w:rPr>
        <w:t>Не оставляйте без присмотра своих маленьких детей, более ответственно подходит</w:t>
      </w:r>
      <w:r w:rsidR="00874883" w:rsidRPr="00874883">
        <w:rPr>
          <w:rFonts w:ascii="Arial Black" w:eastAsia="Times New Roman" w:hAnsi="Arial Black" w:cs="Times New Roman"/>
          <w:b/>
          <w:color w:val="C00000"/>
          <w:sz w:val="24"/>
          <w:szCs w:val="24"/>
          <w:u w:val="single"/>
          <w:lang w:eastAsia="ru-RU"/>
        </w:rPr>
        <w:t>е к обеспечению их безопасности. З</w:t>
      </w:r>
      <w:r w:rsidR="00360861" w:rsidRPr="00874883">
        <w:rPr>
          <w:rFonts w:ascii="Arial Black" w:eastAsia="Times New Roman" w:hAnsi="Arial Black" w:cs="Times New Roman"/>
          <w:b/>
          <w:color w:val="C00000"/>
          <w:sz w:val="24"/>
          <w:szCs w:val="24"/>
          <w:u w:val="single"/>
          <w:lang w:eastAsia="ru-RU"/>
        </w:rPr>
        <w:t>апомните, что противомоскитные сетки рассчитаны исключительно на тополиный пух и комаров, но не на детей. Сетка обманывает детей, создавая иллюзию закрытого окна. Дети имеют склонность опираться на нее лобиком, не осознавая опасности, разглядывать через мелкую сеточку происходящее на улице. При постоянном давлении на сетку она выпадает, и ребенок оказывается за окном.</w:t>
      </w:r>
    </w:p>
    <w:p w:rsidR="00AE72B8" w:rsidRDefault="0040775A" w:rsidP="00874883">
      <w:pPr>
        <w:ind w:left="-851" w:right="-284"/>
        <w:jc w:val="both"/>
        <w:rPr>
          <w:rFonts w:ascii="Arial Black" w:eastAsia="Times New Roman" w:hAnsi="Arial Black" w:cs="Times New Roman"/>
          <w:b/>
          <w:color w:val="C00000"/>
          <w:sz w:val="24"/>
          <w:szCs w:val="24"/>
          <w:u w:val="single"/>
          <w:lang w:eastAsia="ru-RU"/>
        </w:rPr>
      </w:pPr>
      <w:r w:rsidRPr="00874883">
        <w:rPr>
          <w:rFonts w:ascii="Arial Black" w:eastAsia="Times New Roman" w:hAnsi="Arial Black" w:cs="Times New Roman"/>
          <w:b/>
          <w:color w:val="C00000"/>
          <w:sz w:val="24"/>
          <w:szCs w:val="24"/>
          <w:u w:val="single"/>
          <w:lang w:eastAsia="ru-RU"/>
        </w:rPr>
        <w:t xml:space="preserve">          </w:t>
      </w:r>
      <w:r w:rsidR="00360861" w:rsidRPr="00874883">
        <w:rPr>
          <w:rFonts w:ascii="Arial Black" w:eastAsia="Times New Roman" w:hAnsi="Arial Black" w:cs="Times New Roman"/>
          <w:b/>
          <w:color w:val="C00000"/>
          <w:sz w:val="24"/>
          <w:szCs w:val="24"/>
          <w:u w:val="single"/>
          <w:lang w:eastAsia="ru-RU"/>
        </w:rPr>
        <w:t xml:space="preserve">Будьте внимательны и исключите любую возможную ситуацию, способную привести к гибели ребенка или его </w:t>
      </w:r>
      <w:proofErr w:type="spellStart"/>
      <w:r w:rsidR="00360861" w:rsidRPr="00874883">
        <w:rPr>
          <w:rFonts w:ascii="Arial Black" w:eastAsia="Times New Roman" w:hAnsi="Arial Black" w:cs="Times New Roman"/>
          <w:b/>
          <w:color w:val="C00000"/>
          <w:sz w:val="24"/>
          <w:szCs w:val="24"/>
          <w:u w:val="single"/>
          <w:lang w:eastAsia="ru-RU"/>
        </w:rPr>
        <w:t>травми</w:t>
      </w:r>
      <w:r w:rsidR="00AE72B8">
        <w:rPr>
          <w:rFonts w:ascii="Arial Black" w:eastAsia="Times New Roman" w:hAnsi="Arial Black" w:cs="Times New Roman"/>
          <w:b/>
          <w:color w:val="C00000"/>
          <w:sz w:val="24"/>
          <w:szCs w:val="24"/>
          <w:u w:val="single"/>
          <w:lang w:eastAsia="ru-RU"/>
        </w:rPr>
        <w:t>рованию</w:t>
      </w:r>
      <w:proofErr w:type="spellEnd"/>
      <w:r w:rsidR="00AE72B8">
        <w:rPr>
          <w:rFonts w:ascii="Arial Black" w:eastAsia="Times New Roman" w:hAnsi="Arial Black" w:cs="Times New Roman"/>
          <w:b/>
          <w:color w:val="C00000"/>
          <w:sz w:val="24"/>
          <w:szCs w:val="24"/>
          <w:u w:val="single"/>
          <w:lang w:eastAsia="ru-RU"/>
        </w:rPr>
        <w:t xml:space="preserve"> путем выпадения из окна.</w:t>
      </w:r>
    </w:p>
    <w:p w:rsidR="00AE72B8" w:rsidRPr="00AE72B8" w:rsidRDefault="00AE72B8" w:rsidP="00874883">
      <w:pPr>
        <w:ind w:left="-851" w:right="-284"/>
        <w:jc w:val="both"/>
        <w:rPr>
          <w:rFonts w:ascii="Times New Roman" w:hAnsi="Times New Roman" w:cs="Times New Roman"/>
          <w:color w:val="002060"/>
          <w:sz w:val="24"/>
          <w:szCs w:val="24"/>
        </w:rPr>
      </w:pPr>
      <w:r w:rsidRPr="00AE72B8">
        <w:rPr>
          <w:rFonts w:ascii="Arial Black" w:eastAsia="Times New Roman" w:hAnsi="Arial Black" w:cs="Times New Roman"/>
          <w:b/>
          <w:color w:val="002060"/>
          <w:sz w:val="24"/>
          <w:szCs w:val="24"/>
          <w:lang w:eastAsia="ru-RU"/>
        </w:rPr>
        <w:t>Отдел по делам несовершеннолетних</w:t>
      </w:r>
    </w:p>
    <w:sectPr w:rsidR="00AE72B8" w:rsidRPr="00AE72B8" w:rsidSect="0040775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861"/>
    <w:rsid w:val="0003026B"/>
    <w:rsid w:val="00083F04"/>
    <w:rsid w:val="000934DC"/>
    <w:rsid w:val="000953E2"/>
    <w:rsid w:val="000D3D7E"/>
    <w:rsid w:val="000E55EC"/>
    <w:rsid w:val="000F6D68"/>
    <w:rsid w:val="00106E55"/>
    <w:rsid w:val="00130E2D"/>
    <w:rsid w:val="00140438"/>
    <w:rsid w:val="0014636E"/>
    <w:rsid w:val="0015316E"/>
    <w:rsid w:val="001B3C7D"/>
    <w:rsid w:val="001C1FCB"/>
    <w:rsid w:val="001C7A43"/>
    <w:rsid w:val="001D1E71"/>
    <w:rsid w:val="002405CD"/>
    <w:rsid w:val="00256780"/>
    <w:rsid w:val="0026091D"/>
    <w:rsid w:val="00263975"/>
    <w:rsid w:val="002A7E02"/>
    <w:rsid w:val="002E19AA"/>
    <w:rsid w:val="002E4EBD"/>
    <w:rsid w:val="002F12ED"/>
    <w:rsid w:val="0030078A"/>
    <w:rsid w:val="00352AD3"/>
    <w:rsid w:val="00357C0E"/>
    <w:rsid w:val="00360861"/>
    <w:rsid w:val="003A254C"/>
    <w:rsid w:val="003A4AF4"/>
    <w:rsid w:val="003B69B7"/>
    <w:rsid w:val="003D363C"/>
    <w:rsid w:val="0040775A"/>
    <w:rsid w:val="00424EF9"/>
    <w:rsid w:val="00441144"/>
    <w:rsid w:val="004A1F79"/>
    <w:rsid w:val="004B020D"/>
    <w:rsid w:val="004B72A4"/>
    <w:rsid w:val="004E459F"/>
    <w:rsid w:val="00516985"/>
    <w:rsid w:val="00553D9B"/>
    <w:rsid w:val="00584C2E"/>
    <w:rsid w:val="00586A8E"/>
    <w:rsid w:val="005945C7"/>
    <w:rsid w:val="005B1A14"/>
    <w:rsid w:val="005D6EC2"/>
    <w:rsid w:val="005F0D58"/>
    <w:rsid w:val="005F79D1"/>
    <w:rsid w:val="00651788"/>
    <w:rsid w:val="006773F6"/>
    <w:rsid w:val="006B6A8F"/>
    <w:rsid w:val="006D6064"/>
    <w:rsid w:val="007015A1"/>
    <w:rsid w:val="00713042"/>
    <w:rsid w:val="00722180"/>
    <w:rsid w:val="007244C3"/>
    <w:rsid w:val="007376CB"/>
    <w:rsid w:val="00744FB7"/>
    <w:rsid w:val="007525CB"/>
    <w:rsid w:val="00774E65"/>
    <w:rsid w:val="00774F1B"/>
    <w:rsid w:val="007872D6"/>
    <w:rsid w:val="007C580E"/>
    <w:rsid w:val="007E2930"/>
    <w:rsid w:val="007E3FD6"/>
    <w:rsid w:val="00827E85"/>
    <w:rsid w:val="00831B69"/>
    <w:rsid w:val="00842B7F"/>
    <w:rsid w:val="00843EB1"/>
    <w:rsid w:val="008461A1"/>
    <w:rsid w:val="00852864"/>
    <w:rsid w:val="00853059"/>
    <w:rsid w:val="00870227"/>
    <w:rsid w:val="00874883"/>
    <w:rsid w:val="008839A8"/>
    <w:rsid w:val="008B1FC7"/>
    <w:rsid w:val="008B5955"/>
    <w:rsid w:val="008C0821"/>
    <w:rsid w:val="008D0180"/>
    <w:rsid w:val="008D0987"/>
    <w:rsid w:val="008F353A"/>
    <w:rsid w:val="009123F2"/>
    <w:rsid w:val="00917C09"/>
    <w:rsid w:val="009423CA"/>
    <w:rsid w:val="00961A7D"/>
    <w:rsid w:val="00965FD9"/>
    <w:rsid w:val="00993F1B"/>
    <w:rsid w:val="009A386D"/>
    <w:rsid w:val="009A3D85"/>
    <w:rsid w:val="009C1B70"/>
    <w:rsid w:val="009D1520"/>
    <w:rsid w:val="009E5CFF"/>
    <w:rsid w:val="00A11E0E"/>
    <w:rsid w:val="00A21159"/>
    <w:rsid w:val="00A2403D"/>
    <w:rsid w:val="00A31C13"/>
    <w:rsid w:val="00A42F0B"/>
    <w:rsid w:val="00A7190E"/>
    <w:rsid w:val="00A740D5"/>
    <w:rsid w:val="00A87E8F"/>
    <w:rsid w:val="00A96187"/>
    <w:rsid w:val="00A96929"/>
    <w:rsid w:val="00A971A0"/>
    <w:rsid w:val="00AA2270"/>
    <w:rsid w:val="00AD51C1"/>
    <w:rsid w:val="00AE3672"/>
    <w:rsid w:val="00AE5233"/>
    <w:rsid w:val="00AE72B8"/>
    <w:rsid w:val="00AF353F"/>
    <w:rsid w:val="00B321A2"/>
    <w:rsid w:val="00B83D31"/>
    <w:rsid w:val="00B933A5"/>
    <w:rsid w:val="00B9378C"/>
    <w:rsid w:val="00B97264"/>
    <w:rsid w:val="00BD05D4"/>
    <w:rsid w:val="00BD132E"/>
    <w:rsid w:val="00BD4DD4"/>
    <w:rsid w:val="00C02D3E"/>
    <w:rsid w:val="00C043C3"/>
    <w:rsid w:val="00C04E69"/>
    <w:rsid w:val="00C24E62"/>
    <w:rsid w:val="00C41662"/>
    <w:rsid w:val="00C5157D"/>
    <w:rsid w:val="00C837FD"/>
    <w:rsid w:val="00CB22E8"/>
    <w:rsid w:val="00CD5A18"/>
    <w:rsid w:val="00D02BCE"/>
    <w:rsid w:val="00D14B60"/>
    <w:rsid w:val="00D259F6"/>
    <w:rsid w:val="00D342D6"/>
    <w:rsid w:val="00D3505B"/>
    <w:rsid w:val="00D356C1"/>
    <w:rsid w:val="00D47735"/>
    <w:rsid w:val="00D63310"/>
    <w:rsid w:val="00D640F4"/>
    <w:rsid w:val="00D70FAA"/>
    <w:rsid w:val="00D7326F"/>
    <w:rsid w:val="00DB707B"/>
    <w:rsid w:val="00DE0933"/>
    <w:rsid w:val="00DE799A"/>
    <w:rsid w:val="00E05051"/>
    <w:rsid w:val="00E408CF"/>
    <w:rsid w:val="00E6072C"/>
    <w:rsid w:val="00E655E8"/>
    <w:rsid w:val="00E900DA"/>
    <w:rsid w:val="00EC075D"/>
    <w:rsid w:val="00ED1A64"/>
    <w:rsid w:val="00F0736A"/>
    <w:rsid w:val="00F34EE3"/>
    <w:rsid w:val="00F73EEA"/>
    <w:rsid w:val="00FC5351"/>
    <w:rsid w:val="00FD1C49"/>
    <w:rsid w:val="00FD5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E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3E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4245468">
      <w:bodyDiv w:val="1"/>
      <w:marLeft w:val="0"/>
      <w:marRight w:val="0"/>
      <w:marTop w:val="0"/>
      <w:marBottom w:val="0"/>
      <w:divBdr>
        <w:top w:val="none" w:sz="0" w:space="0" w:color="auto"/>
        <w:left w:val="none" w:sz="0" w:space="0" w:color="auto"/>
        <w:bottom w:val="none" w:sz="0" w:space="0" w:color="auto"/>
        <w:right w:val="none" w:sz="0" w:space="0" w:color="auto"/>
      </w:divBdr>
      <w:divsChild>
        <w:div w:id="990717953">
          <w:marLeft w:val="450"/>
          <w:marRight w:val="450"/>
          <w:marTop w:val="0"/>
          <w:marBottom w:val="0"/>
          <w:divBdr>
            <w:top w:val="none" w:sz="0" w:space="0" w:color="auto"/>
            <w:left w:val="none" w:sz="0" w:space="0" w:color="auto"/>
            <w:bottom w:val="none" w:sz="0" w:space="0" w:color="auto"/>
            <w:right w:val="none" w:sz="0" w:space="0" w:color="auto"/>
          </w:divBdr>
          <w:divsChild>
            <w:div w:id="1506364456">
              <w:marLeft w:val="0"/>
              <w:marRight w:val="0"/>
              <w:marTop w:val="0"/>
              <w:marBottom w:val="0"/>
              <w:divBdr>
                <w:top w:val="none" w:sz="0" w:space="0" w:color="auto"/>
                <w:left w:val="none" w:sz="0" w:space="0" w:color="auto"/>
                <w:bottom w:val="none" w:sz="0" w:space="0" w:color="auto"/>
                <w:right w:val="none" w:sz="0" w:space="0" w:color="auto"/>
              </w:divBdr>
              <w:divsChild>
                <w:div w:id="1193299455">
                  <w:marLeft w:val="0"/>
                  <w:marRight w:val="0"/>
                  <w:marTop w:val="0"/>
                  <w:marBottom w:val="0"/>
                  <w:divBdr>
                    <w:top w:val="none" w:sz="0" w:space="0" w:color="auto"/>
                    <w:left w:val="none" w:sz="0" w:space="0" w:color="auto"/>
                    <w:bottom w:val="none" w:sz="0" w:space="0" w:color="auto"/>
                    <w:right w:val="none" w:sz="0" w:space="0" w:color="auto"/>
                  </w:divBdr>
                  <w:divsChild>
                    <w:div w:id="2043359317">
                      <w:marLeft w:val="0"/>
                      <w:marRight w:val="0"/>
                      <w:marTop w:val="0"/>
                      <w:marBottom w:val="0"/>
                      <w:divBdr>
                        <w:top w:val="none" w:sz="0" w:space="0" w:color="auto"/>
                        <w:left w:val="none" w:sz="0" w:space="0" w:color="auto"/>
                        <w:bottom w:val="none" w:sz="0" w:space="0" w:color="auto"/>
                        <w:right w:val="none" w:sz="0" w:space="0" w:color="auto"/>
                      </w:divBdr>
                      <w:divsChild>
                        <w:div w:id="6974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qwerty1</dc:creator>
  <cp:keywords/>
  <dc:description/>
  <cp:lastModifiedBy>n_kolesnikova</cp:lastModifiedBy>
  <cp:revision>10</cp:revision>
  <cp:lastPrinted>2017-03-22T13:45:00Z</cp:lastPrinted>
  <dcterms:created xsi:type="dcterms:W3CDTF">2013-07-10T07:37:00Z</dcterms:created>
  <dcterms:modified xsi:type="dcterms:W3CDTF">2017-03-22T13:52:00Z</dcterms:modified>
</cp:coreProperties>
</file>